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26" w:rsidRPr="000E3947" w:rsidRDefault="00856A26">
      <w:pPr>
        <w:rPr>
          <w:b/>
          <w:sz w:val="24"/>
        </w:rPr>
      </w:pPr>
      <w:r w:rsidRPr="000E3947">
        <w:rPr>
          <w:b/>
          <w:sz w:val="24"/>
        </w:rPr>
        <w:t xml:space="preserve">Stagiair(e) Oberon gevraagd </w:t>
      </w:r>
      <w:r w:rsidR="00205D58" w:rsidRPr="000E3947">
        <w:rPr>
          <w:b/>
          <w:sz w:val="24"/>
        </w:rPr>
        <w:t xml:space="preserve">per januari 2019 </w:t>
      </w:r>
      <w:r w:rsidRPr="000E3947">
        <w:rPr>
          <w:b/>
          <w:sz w:val="24"/>
        </w:rPr>
        <w:t>– afstudeeronderzoek mogelijk</w:t>
      </w:r>
      <w:r w:rsidR="002A7B16" w:rsidRPr="000E3947">
        <w:rPr>
          <w:b/>
          <w:sz w:val="24"/>
        </w:rPr>
        <w:t xml:space="preserve"> </w:t>
      </w:r>
    </w:p>
    <w:p w:rsidR="003F3CD6" w:rsidRPr="000E3947" w:rsidRDefault="002143DB">
      <w:r>
        <w:rPr>
          <w:noProof/>
          <w:lang w:eastAsia="nl-NL"/>
        </w:rPr>
        <w:pict>
          <v:roundrect id="AutoShape 3" o:spid="_x0000_s1026" style="position:absolute;margin-left:-12.75pt;margin-top:27.9pt;width:463.5pt;height:99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" fillcolor="white [3212]" strokecolor="#95b3d7 [1940]" strokeweight="3pt">
            <v:shadow on="t" color="#7f7f7f [1601]" opacity=".5" offset="1pt"/>
            <v:textbox>
              <w:txbxContent>
                <w:p w:rsidR="002973AD" w:rsidRPr="00D27B93" w:rsidRDefault="002973AD" w:rsidP="00D47F85">
                  <w:pPr>
                    <w:pStyle w:val="Geenafstand"/>
                    <w:spacing w:line="276" w:lineRule="auto"/>
                    <w:jc w:val="both"/>
                    <w:rPr>
                      <w:i/>
                    </w:rPr>
                  </w:pPr>
                  <w:r w:rsidRPr="00D27B93">
                    <w:rPr>
                      <w:i/>
                    </w:rPr>
                    <w:t>De organisatie</w:t>
                  </w:r>
                </w:p>
                <w:p w:rsidR="002973AD" w:rsidRPr="000C041F" w:rsidRDefault="00D125C4" w:rsidP="000C041F">
                  <w:pPr>
                    <w:pStyle w:val="Plattetekst"/>
                    <w:rPr>
                      <w:rFonts w:cstheme="minorHAnsi"/>
                      <w:sz w:val="20"/>
                    </w:rPr>
                  </w:pPr>
                  <w:r w:rsidRPr="000C041F">
                    <w:rPr>
                      <w:rFonts w:asciiTheme="minorHAnsi" w:hAnsiTheme="minorHAnsi" w:cstheme="minorHAnsi"/>
                      <w:sz w:val="20"/>
                    </w:rPr>
                    <w:t xml:space="preserve">Oberon is een onafhankelijk onderzoeks- en adviesbureau op het gebied van onderwijs. Oberon verbindt kennis van wetenschap, beleid en praktijk met behulp van toegepast onderzoek en advies. </w:t>
                  </w:r>
                  <w:r w:rsidRPr="000C041F">
                    <w:rPr>
                      <w:rFonts w:asciiTheme="minorHAnsi" w:hAnsiTheme="minorHAnsi" w:cstheme="minorHAnsi"/>
                      <w:iCs w:val="0"/>
                      <w:sz w:val="20"/>
                    </w:rPr>
                    <w:t>Intensieve en stimulerende samenwerking in informele sfeer zijn kenmerkend voor ons. We bieden je een werkplek in een dynamische organisatie.</w:t>
                  </w:r>
                  <w:r w:rsidR="002973AD" w:rsidRPr="000C041F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Kijk</w:t>
                  </w:r>
                  <w:r w:rsidR="002973AD" w:rsidRPr="000C041F">
                    <w:rPr>
                      <w:rFonts w:asciiTheme="minorHAnsi" w:hAnsiTheme="minorHAnsi" w:cstheme="minorHAnsi"/>
                      <w:sz w:val="20"/>
                    </w:rPr>
                    <w:t xml:space="preserve"> op onze website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voor meer informatie</w:t>
                  </w:r>
                  <w:r w:rsidR="002973AD" w:rsidRPr="000C041F">
                    <w:rPr>
                      <w:rFonts w:asciiTheme="minorHAnsi" w:hAnsiTheme="minorHAnsi" w:cstheme="minorHAnsi"/>
                      <w:sz w:val="20"/>
                    </w:rPr>
                    <w:t xml:space="preserve">: </w:t>
                  </w:r>
                  <w:hyperlink r:id="rId6" w:history="1">
                    <w:r w:rsidR="002973AD" w:rsidRPr="000C041F">
                      <w:rPr>
                        <w:rStyle w:val="Hyperlink"/>
                        <w:rFonts w:asciiTheme="minorHAnsi" w:hAnsiTheme="minorHAnsi" w:cstheme="minorHAnsi"/>
                        <w:sz w:val="20"/>
                      </w:rPr>
                      <w:t>www.oberon.eu</w:t>
                    </w:r>
                  </w:hyperlink>
                  <w:r w:rsidR="002973AD" w:rsidRPr="000C041F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</w:p>
                <w:p w:rsidR="002973AD" w:rsidRDefault="002973AD" w:rsidP="000E3947"/>
              </w:txbxContent>
            </v:textbox>
          </v:roundrect>
        </w:pict>
      </w:r>
      <w:r w:rsidR="002948EB" w:rsidRPr="000E3947">
        <w:rPr>
          <w:i/>
        </w:rPr>
        <w:t xml:space="preserve">(Master) student </w:t>
      </w:r>
      <w:r w:rsidR="003F3CD6" w:rsidRPr="000E3947">
        <w:rPr>
          <w:i/>
        </w:rPr>
        <w:t>Bestuur</w:t>
      </w:r>
      <w:r w:rsidR="000C041F">
        <w:rPr>
          <w:i/>
        </w:rPr>
        <w:t>s</w:t>
      </w:r>
      <w:r w:rsidR="003F3CD6" w:rsidRPr="000E3947">
        <w:rPr>
          <w:i/>
        </w:rPr>
        <w:t>kunde– organisatie</w:t>
      </w:r>
      <w:r w:rsidR="002948EB" w:rsidRPr="000E3947">
        <w:rPr>
          <w:i/>
        </w:rPr>
        <w:t>kunde/</w:t>
      </w:r>
      <w:r w:rsidR="003F3CD6" w:rsidRPr="000E3947">
        <w:rPr>
          <w:i/>
        </w:rPr>
        <w:t xml:space="preserve">wetenschappen </w:t>
      </w:r>
    </w:p>
    <w:p w:rsidR="00EE222C" w:rsidRDefault="00EE222C" w:rsidP="00CA4C13">
      <w:pPr>
        <w:pStyle w:val="Geenafstand"/>
      </w:pPr>
    </w:p>
    <w:p w:rsidR="000E3947" w:rsidRDefault="000E3947" w:rsidP="00CA4C13">
      <w:pPr>
        <w:pStyle w:val="Geenafstand"/>
      </w:pPr>
    </w:p>
    <w:p w:rsidR="000E3947" w:rsidRDefault="000E3947" w:rsidP="00CA4C13">
      <w:pPr>
        <w:pStyle w:val="Geenafstand"/>
      </w:pPr>
    </w:p>
    <w:p w:rsidR="000E3947" w:rsidRDefault="000E3947" w:rsidP="00CA4C13">
      <w:pPr>
        <w:pStyle w:val="Geenafstand"/>
      </w:pPr>
    </w:p>
    <w:p w:rsidR="000E3947" w:rsidRDefault="000E3947" w:rsidP="00CA4C13">
      <w:pPr>
        <w:pStyle w:val="Geenafstand"/>
      </w:pPr>
    </w:p>
    <w:p w:rsidR="000E3947" w:rsidRDefault="000E3947" w:rsidP="00CA4C13">
      <w:pPr>
        <w:pStyle w:val="Geenafstand"/>
      </w:pPr>
    </w:p>
    <w:p w:rsidR="00D125C4" w:rsidRDefault="00D125C4" w:rsidP="00CA4C13">
      <w:pPr>
        <w:pStyle w:val="Geenafstand"/>
      </w:pPr>
    </w:p>
    <w:p w:rsidR="00D125C4" w:rsidRDefault="00D125C4" w:rsidP="00CA4C13">
      <w:pPr>
        <w:pStyle w:val="Geenafstand"/>
      </w:pPr>
    </w:p>
    <w:p w:rsidR="00D125C4" w:rsidRDefault="00D125C4" w:rsidP="00CA4C13">
      <w:pPr>
        <w:pStyle w:val="Geenafstand"/>
      </w:pPr>
    </w:p>
    <w:p w:rsidR="00EE222C" w:rsidRPr="00CA4C13" w:rsidRDefault="00EE222C" w:rsidP="00940E1A">
      <w:pPr>
        <w:pStyle w:val="Geenafstand"/>
        <w:spacing w:line="276" w:lineRule="auto"/>
        <w:jc w:val="both"/>
        <w:rPr>
          <w:i/>
        </w:rPr>
      </w:pPr>
      <w:r w:rsidRPr="00CA4C13">
        <w:rPr>
          <w:i/>
        </w:rPr>
        <w:t>De opdracht</w:t>
      </w:r>
    </w:p>
    <w:p w:rsidR="00C101EA" w:rsidRDefault="00C101EA" w:rsidP="00940E1A">
      <w:pPr>
        <w:pStyle w:val="Geenafstand"/>
        <w:spacing w:line="276" w:lineRule="auto"/>
        <w:jc w:val="both"/>
      </w:pPr>
      <w:r>
        <w:t>D</w:t>
      </w:r>
      <w:r w:rsidR="00EE222C" w:rsidRPr="00D27B93">
        <w:t>e Lokaal Educatieve Agenda</w:t>
      </w:r>
      <w:r w:rsidR="00940E1A">
        <w:t>*</w:t>
      </w:r>
      <w:r>
        <w:t xml:space="preserve"> (LEA) vormt vaak de basis voor </w:t>
      </w:r>
      <w:r w:rsidR="00EE222C" w:rsidRPr="00D27B93">
        <w:t xml:space="preserve">samenwerking </w:t>
      </w:r>
      <w:r>
        <w:t>tussen</w:t>
      </w:r>
      <w:r w:rsidRPr="00D27B93">
        <w:t xml:space="preserve"> </w:t>
      </w:r>
      <w:r w:rsidR="00EE222C" w:rsidRPr="00D27B93">
        <w:t>onderwijs en gemeente</w:t>
      </w:r>
      <w:r>
        <w:t xml:space="preserve"> op lokaal niveau</w:t>
      </w:r>
      <w:r w:rsidR="0073649A">
        <w:t xml:space="preserve">. </w:t>
      </w:r>
      <w:r>
        <w:t xml:space="preserve">De laatste jaren groeien het aantal thema’s en het aantal partijen </w:t>
      </w:r>
      <w:r w:rsidR="00D125C4">
        <w:t xml:space="preserve">– door onder andere de decentralisatie binnen het sociaal domein – </w:t>
      </w:r>
      <w:r>
        <w:t xml:space="preserve">waarmee de gemeente en onderwijs samenwerken en dat vraagt om een herziening van de LEA. </w:t>
      </w:r>
    </w:p>
    <w:p w:rsidR="00C101EA" w:rsidRDefault="00C101EA" w:rsidP="00940E1A">
      <w:pPr>
        <w:pStyle w:val="Geenafstand"/>
        <w:spacing w:line="276" w:lineRule="auto"/>
        <w:jc w:val="both"/>
      </w:pPr>
    </w:p>
    <w:p w:rsidR="00940E1A" w:rsidRDefault="00856A26" w:rsidP="00940E1A">
      <w:pPr>
        <w:pStyle w:val="Geenafstand"/>
        <w:spacing w:line="276" w:lineRule="auto"/>
        <w:jc w:val="both"/>
      </w:pPr>
      <w:r w:rsidRPr="00D27B93">
        <w:t xml:space="preserve">Oberon is al </w:t>
      </w:r>
      <w:r w:rsidR="00D76B03">
        <w:t>vele</w:t>
      </w:r>
      <w:r w:rsidRPr="00D27B93">
        <w:t xml:space="preserve"> ja</w:t>
      </w:r>
      <w:r w:rsidR="00D76B03">
        <w:t>ren</w:t>
      </w:r>
      <w:r w:rsidRPr="00D27B93">
        <w:t xml:space="preserve"> betrokken bij </w:t>
      </w:r>
      <w:proofErr w:type="spellStart"/>
      <w:r w:rsidR="00C101EA">
        <w:t>LEA’s</w:t>
      </w:r>
      <w:proofErr w:type="spellEnd"/>
      <w:r w:rsidR="00C101EA">
        <w:t xml:space="preserve">. Wij </w:t>
      </w:r>
      <w:r w:rsidR="00CA4C13" w:rsidRPr="00D27B93">
        <w:t xml:space="preserve">willen </w:t>
      </w:r>
      <w:r w:rsidR="00C101EA">
        <w:t>i</w:t>
      </w:r>
      <w:r w:rsidR="00D76B03">
        <w:t xml:space="preserve">n onze ondersteuning </w:t>
      </w:r>
      <w:r w:rsidR="00D125C4">
        <w:t xml:space="preserve">aan gemeenten </w:t>
      </w:r>
      <w:r w:rsidR="00D76B03">
        <w:t>nog beter aansluiten bij de</w:t>
      </w:r>
      <w:r w:rsidR="00C101EA">
        <w:t xml:space="preserve">ze verbreding van thema’s en partijen in de LEA </w:t>
      </w:r>
      <w:r w:rsidR="00D76B03">
        <w:t xml:space="preserve">en daarbij gebruik maken van de laatste wetenschappelijke kennis over </w:t>
      </w:r>
      <w:r w:rsidR="00C101EA">
        <w:t xml:space="preserve">onder andere </w:t>
      </w:r>
      <w:r w:rsidR="00D76B03">
        <w:t>samenwerkingsmodellen</w:t>
      </w:r>
      <w:r w:rsidR="00CA4C13" w:rsidRPr="00D27B93">
        <w:t xml:space="preserve">. </w:t>
      </w:r>
      <w:r w:rsidR="00C101EA" w:rsidRPr="00D27B93">
        <w:t xml:space="preserve">Wij zijn op zoek naar een stagiair met een frisse blik en </w:t>
      </w:r>
      <w:r w:rsidR="00C101EA">
        <w:t xml:space="preserve">bestuurlijke, </w:t>
      </w:r>
      <w:r w:rsidR="00C101EA" w:rsidRPr="00D27B93">
        <w:t>wetenschappelijke kennis</w:t>
      </w:r>
      <w:r w:rsidR="00C101EA">
        <w:t xml:space="preserve">, die zich kan buigen over de volgende vragen: </w:t>
      </w:r>
    </w:p>
    <w:p w:rsidR="00940E1A" w:rsidRPr="00940E1A" w:rsidRDefault="00940E1A" w:rsidP="00940E1A">
      <w:pPr>
        <w:pStyle w:val="Geenafstand"/>
        <w:spacing w:line="276" w:lineRule="auto"/>
        <w:jc w:val="both"/>
        <w:rPr>
          <w:sz w:val="12"/>
        </w:rPr>
      </w:pPr>
    </w:p>
    <w:p w:rsidR="00976708" w:rsidRDefault="00CA4C13">
      <w:pPr>
        <w:pStyle w:val="Geenafstand"/>
        <w:numPr>
          <w:ilvl w:val="0"/>
          <w:numId w:val="2"/>
        </w:numPr>
        <w:spacing w:line="276" w:lineRule="auto"/>
        <w:jc w:val="both"/>
      </w:pPr>
      <w:r w:rsidRPr="00D27B93">
        <w:t>Welke bestuurlijke samenwerkingsmodellen zijn v</w:t>
      </w:r>
      <w:r w:rsidR="00940E1A">
        <w:t xml:space="preserve">anuit de wetenschap aantoonbaar </w:t>
      </w:r>
      <w:r w:rsidRPr="00D27B93">
        <w:t>succesvol</w:t>
      </w:r>
      <w:r w:rsidR="00B66F10">
        <w:t xml:space="preserve">? </w:t>
      </w:r>
      <w:r w:rsidRPr="00D27B93">
        <w:t xml:space="preserve">Hoe kan dit op lokaal niveau worden toegepast </w:t>
      </w:r>
      <w:r w:rsidR="00B66F10">
        <w:t xml:space="preserve">binnen </w:t>
      </w:r>
      <w:r w:rsidRPr="00D27B93">
        <w:t>het onderwijsbeleid?</w:t>
      </w:r>
    </w:p>
    <w:p w:rsidR="00976708" w:rsidRDefault="00CA4C13">
      <w:pPr>
        <w:pStyle w:val="Geenafstand"/>
        <w:numPr>
          <w:ilvl w:val="0"/>
          <w:numId w:val="2"/>
        </w:numPr>
        <w:spacing w:line="276" w:lineRule="auto"/>
        <w:jc w:val="both"/>
      </w:pPr>
      <w:r w:rsidRPr="00D27B93">
        <w:t xml:space="preserve">Welke bestuurlijke uitdagingen zijn er </w:t>
      </w:r>
      <w:r w:rsidR="00B66F10">
        <w:t xml:space="preserve">de komende periode </w:t>
      </w:r>
      <w:r w:rsidRPr="00D27B93">
        <w:t>voor de bestuurlijke onderwijspartners?</w:t>
      </w:r>
      <w:r w:rsidR="00B66F10">
        <w:t xml:space="preserve"> Hoe i</w:t>
      </w:r>
      <w:r w:rsidRPr="00D27B93">
        <w:t xml:space="preserve">s aansluiting met </w:t>
      </w:r>
      <w:r w:rsidR="00B66F10">
        <w:t xml:space="preserve">bijvoorbeeld </w:t>
      </w:r>
      <w:r w:rsidRPr="00D27B93">
        <w:t xml:space="preserve">het brede (jeugd)zorgdomein </w:t>
      </w:r>
      <w:r w:rsidR="00B66F10">
        <w:t>te realiseren</w:t>
      </w:r>
      <w:r w:rsidRPr="00D27B93">
        <w:t>?</w:t>
      </w:r>
    </w:p>
    <w:p w:rsidR="00EE222C" w:rsidRPr="00D27B93" w:rsidRDefault="00EE222C" w:rsidP="00940E1A">
      <w:pPr>
        <w:pStyle w:val="Geenafstand"/>
        <w:spacing w:line="276" w:lineRule="auto"/>
        <w:jc w:val="both"/>
      </w:pPr>
    </w:p>
    <w:p w:rsidR="00430B88" w:rsidRPr="00D27B93" w:rsidRDefault="00C101EA" w:rsidP="00940E1A">
      <w:pPr>
        <w:pStyle w:val="Geenafstand"/>
        <w:spacing w:line="276" w:lineRule="auto"/>
        <w:jc w:val="both"/>
      </w:pPr>
      <w:r w:rsidRPr="00D27B93">
        <w:t xml:space="preserve">De opdracht bevindt zich </w:t>
      </w:r>
      <w:r>
        <w:t xml:space="preserve">daarmee </w:t>
      </w:r>
      <w:r w:rsidRPr="00D27B93">
        <w:t>op het snijvlak van bestuur, onderwijs en wetenschap.</w:t>
      </w:r>
      <w:r>
        <w:t xml:space="preserve"> </w:t>
      </w:r>
      <w:r w:rsidR="00717314">
        <w:t>De beantwoording van deze vragen kan</w:t>
      </w:r>
      <w:r w:rsidR="00430B88" w:rsidRPr="00D27B93">
        <w:t xml:space="preserve"> naar ons inziens </w:t>
      </w:r>
      <w:r w:rsidR="00717314">
        <w:t xml:space="preserve">resulteren in </w:t>
      </w:r>
      <w:r w:rsidR="00430B88" w:rsidRPr="00D27B93">
        <w:t>een mooie afstudeeropdracht</w:t>
      </w:r>
      <w:r w:rsidR="00D76B03">
        <w:t xml:space="preserve"> of stage</w:t>
      </w:r>
      <w:r w:rsidR="00430B88" w:rsidRPr="00D27B93">
        <w:t xml:space="preserve">. </w:t>
      </w:r>
      <w:r w:rsidR="00B66F10">
        <w:t xml:space="preserve">Deze stageplek </w:t>
      </w:r>
      <w:r w:rsidR="00F929D7">
        <w:t>biedt jou d</w:t>
      </w:r>
      <w:r w:rsidR="00430B88" w:rsidRPr="00D27B93">
        <w:t>e mogelijkheid om zinvol aan de slag te gaan bij een advies</w:t>
      </w:r>
      <w:r w:rsidR="00260829" w:rsidRPr="00D27B93">
        <w:t>-</w:t>
      </w:r>
      <w:r w:rsidR="00430B88" w:rsidRPr="00D27B93">
        <w:t xml:space="preserve"> en onderzoeksbureau</w:t>
      </w:r>
      <w:r w:rsidR="00B66F10">
        <w:t xml:space="preserve"> in het onderwijs</w:t>
      </w:r>
      <w:r w:rsidR="00F929D7">
        <w:t xml:space="preserve">. </w:t>
      </w:r>
      <w:r w:rsidR="00F008A8" w:rsidRPr="00D27B93">
        <w:t>Invulling, termijn en verdere wensen zijn bespreekbaar.</w:t>
      </w:r>
    </w:p>
    <w:p w:rsidR="00D27B93" w:rsidRDefault="00D27B93" w:rsidP="00940E1A">
      <w:pPr>
        <w:pStyle w:val="Geenafstand"/>
        <w:spacing w:line="276" w:lineRule="auto"/>
        <w:jc w:val="both"/>
      </w:pPr>
    </w:p>
    <w:p w:rsidR="00BC7FAD" w:rsidRPr="00D27B93" w:rsidRDefault="00BC7FAD" w:rsidP="00940E1A">
      <w:pPr>
        <w:pStyle w:val="Geenafstand"/>
        <w:spacing w:line="276" w:lineRule="auto"/>
        <w:jc w:val="both"/>
      </w:pPr>
      <w:r w:rsidRPr="00D27B93">
        <w:t xml:space="preserve">Heb je interesse? </w:t>
      </w:r>
      <w:r w:rsidR="000C041F">
        <w:t xml:space="preserve">Stuur jouw reactie </w:t>
      </w:r>
      <w:r w:rsidR="00DD0B8D">
        <w:t xml:space="preserve">voor 30 november 2018 </w:t>
      </w:r>
      <w:bookmarkStart w:id="0" w:name="_GoBack"/>
      <w:bookmarkEnd w:id="0"/>
      <w:r w:rsidR="000C041F">
        <w:t xml:space="preserve">naar </w:t>
      </w:r>
      <w:hyperlink r:id="rId7" w:history="1">
        <w:r w:rsidR="000C041F" w:rsidRPr="00DA0302">
          <w:rPr>
            <w:rStyle w:val="Hyperlink"/>
          </w:rPr>
          <w:t>sollicitaties@oberon.eu</w:t>
        </w:r>
      </w:hyperlink>
      <w:r w:rsidR="000C041F">
        <w:t>. Heb je nog vragen? Dan kun je bellen met Marco Zuidam, 030 232 4212</w:t>
      </w:r>
    </w:p>
    <w:p w:rsidR="00D27B93" w:rsidRPr="00D27B93" w:rsidRDefault="00D27B93" w:rsidP="00D47F85">
      <w:pPr>
        <w:pStyle w:val="Geenafstand"/>
        <w:jc w:val="both"/>
        <w:rPr>
          <w:i/>
        </w:rPr>
      </w:pPr>
    </w:p>
    <w:p w:rsidR="00BC7FAD" w:rsidRPr="00CA4C13" w:rsidRDefault="00371C0D" w:rsidP="00D47F85">
      <w:pPr>
        <w:pStyle w:val="Geenafstand"/>
        <w:jc w:val="both"/>
      </w:pPr>
      <w:r w:rsidRPr="00CA4C13">
        <w:t>*</w:t>
      </w:r>
      <w:r w:rsidR="005D0CF7" w:rsidRPr="00CA4C13">
        <w:t xml:space="preserve"> </w:t>
      </w:r>
      <w:hyperlink r:id="rId8" w:history="1">
        <w:r w:rsidR="00940E1A" w:rsidRPr="00316010">
          <w:rPr>
            <w:rStyle w:val="Hyperlink"/>
          </w:rPr>
          <w:t>https://www.oberon.eu/onze-expertise/lokaal-beleid/verder-met-de-educatieve-agenda.html</w:t>
        </w:r>
      </w:hyperlink>
      <w:r w:rsidR="00940E1A">
        <w:t xml:space="preserve"> </w:t>
      </w:r>
    </w:p>
    <w:p w:rsidR="009E6F7D" w:rsidRDefault="009E6F7D" w:rsidP="00CA4C13">
      <w:pPr>
        <w:pStyle w:val="Geenafstand"/>
        <w:rPr>
          <w:rFonts w:cstheme="minorHAnsi"/>
          <w:sz w:val="20"/>
        </w:rPr>
      </w:pPr>
    </w:p>
    <w:p w:rsidR="00C53A41" w:rsidRDefault="00C53A41" w:rsidP="00CA4C13">
      <w:pPr>
        <w:pStyle w:val="Geenafstand"/>
        <w:rPr>
          <w:rFonts w:cstheme="minorHAnsi"/>
          <w:sz w:val="20"/>
        </w:rPr>
      </w:pPr>
    </w:p>
    <w:p w:rsidR="00C53A41" w:rsidRDefault="00C53A41" w:rsidP="00CA4C13">
      <w:pPr>
        <w:pStyle w:val="Geenafstand"/>
        <w:rPr>
          <w:rFonts w:cstheme="minorHAnsi"/>
          <w:sz w:val="20"/>
        </w:rPr>
      </w:pPr>
    </w:p>
    <w:p w:rsidR="00C53A41" w:rsidRPr="00D27B93" w:rsidRDefault="00C53A41" w:rsidP="00CA4C13">
      <w:pPr>
        <w:pStyle w:val="Geenafstand"/>
        <w:rPr>
          <w:rFonts w:cstheme="minorHAnsi"/>
          <w:sz w:val="20"/>
        </w:rPr>
      </w:pPr>
    </w:p>
    <w:sectPr w:rsidR="00C53A41" w:rsidRPr="00D27B93" w:rsidSect="007A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DE5"/>
    <w:multiLevelType w:val="hybridMultilevel"/>
    <w:tmpl w:val="75829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611EB"/>
    <w:multiLevelType w:val="multilevel"/>
    <w:tmpl w:val="32D6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F7D"/>
    <w:rsid w:val="00030387"/>
    <w:rsid w:val="000A5C55"/>
    <w:rsid w:val="000C041F"/>
    <w:rsid w:val="000E2012"/>
    <w:rsid w:val="000E3947"/>
    <w:rsid w:val="00183826"/>
    <w:rsid w:val="00202422"/>
    <w:rsid w:val="00205D58"/>
    <w:rsid w:val="002143DB"/>
    <w:rsid w:val="00260829"/>
    <w:rsid w:val="00276622"/>
    <w:rsid w:val="0029269D"/>
    <w:rsid w:val="002948EB"/>
    <w:rsid w:val="002973AD"/>
    <w:rsid w:val="002A7B16"/>
    <w:rsid w:val="00371C0D"/>
    <w:rsid w:val="003A2CFF"/>
    <w:rsid w:val="003F3CD6"/>
    <w:rsid w:val="00430B88"/>
    <w:rsid w:val="00482E62"/>
    <w:rsid w:val="004F0F7C"/>
    <w:rsid w:val="005D0CF7"/>
    <w:rsid w:val="00661E2E"/>
    <w:rsid w:val="00717314"/>
    <w:rsid w:val="0073649A"/>
    <w:rsid w:val="007A3657"/>
    <w:rsid w:val="00856A26"/>
    <w:rsid w:val="00914A73"/>
    <w:rsid w:val="00924348"/>
    <w:rsid w:val="00940E1A"/>
    <w:rsid w:val="00976708"/>
    <w:rsid w:val="009C1718"/>
    <w:rsid w:val="009D353C"/>
    <w:rsid w:val="009E6F7D"/>
    <w:rsid w:val="009F1DC6"/>
    <w:rsid w:val="00A23D3D"/>
    <w:rsid w:val="00A533E4"/>
    <w:rsid w:val="00A5505F"/>
    <w:rsid w:val="00B638A3"/>
    <w:rsid w:val="00B66F10"/>
    <w:rsid w:val="00BC7FAD"/>
    <w:rsid w:val="00C101EA"/>
    <w:rsid w:val="00C17ADF"/>
    <w:rsid w:val="00C53A41"/>
    <w:rsid w:val="00CA4C13"/>
    <w:rsid w:val="00CE08F1"/>
    <w:rsid w:val="00D125C4"/>
    <w:rsid w:val="00D27B93"/>
    <w:rsid w:val="00D47F85"/>
    <w:rsid w:val="00D76B03"/>
    <w:rsid w:val="00DD0B8D"/>
    <w:rsid w:val="00EA0FCC"/>
    <w:rsid w:val="00EE222C"/>
    <w:rsid w:val="00F008A8"/>
    <w:rsid w:val="00F576C4"/>
    <w:rsid w:val="00F81108"/>
    <w:rsid w:val="00F929D7"/>
    <w:rsid w:val="00FA51DE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3657"/>
  </w:style>
  <w:style w:type="paragraph" w:styleId="Kop1">
    <w:name w:val="heading 1"/>
    <w:basedOn w:val="Standaard"/>
    <w:link w:val="Kop1Char"/>
    <w:uiPriority w:val="9"/>
    <w:qFormat/>
    <w:rsid w:val="00FE7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6F7D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E748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E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E7484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08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08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08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08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082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82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1C0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CA4C13"/>
    <w:pPr>
      <w:spacing w:after="0" w:line="240" w:lineRule="auto"/>
    </w:pPr>
  </w:style>
  <w:style w:type="paragraph" w:styleId="Plattetekst">
    <w:name w:val="Body Text"/>
    <w:basedOn w:val="Standaard"/>
    <w:link w:val="PlattetekstChar"/>
    <w:unhideWhenUsed/>
    <w:rsid w:val="00C53A41"/>
    <w:pPr>
      <w:spacing w:after="0" w:line="260" w:lineRule="exact"/>
    </w:pPr>
    <w:rPr>
      <w:rFonts w:ascii="Arial" w:eastAsia="Times New Roman" w:hAnsi="Arial" w:cs="Arial"/>
      <w:i/>
      <w:iCs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C53A41"/>
    <w:rPr>
      <w:rFonts w:ascii="Arial" w:eastAsia="Times New Roman" w:hAnsi="Arial" w:cs="Arial"/>
      <w:i/>
      <w:iCs/>
      <w:szCs w:val="20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C04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9690">
      <w:bodyDiv w:val="1"/>
      <w:marLeft w:val="253"/>
      <w:marRight w:val="253"/>
      <w:marTop w:val="25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12349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ron.eu/onze-expertise/lokaal-beleid/verder-met-de-educatieve-agenda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sollicitaties@obero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ron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D3A28-24A2-4D9D-8061-5401AF2B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WIlsing</dc:creator>
  <cp:lastModifiedBy>L R</cp:lastModifiedBy>
  <cp:revision>2</cp:revision>
  <dcterms:created xsi:type="dcterms:W3CDTF">2018-11-07T10:31:00Z</dcterms:created>
  <dcterms:modified xsi:type="dcterms:W3CDTF">2018-11-07T10:31:00Z</dcterms:modified>
</cp:coreProperties>
</file>